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669AD" w:rsidRPr="005669AD" w:rsidTr="005669AD">
        <w:tc>
          <w:tcPr>
            <w:tcW w:w="4677" w:type="dxa"/>
            <w:tcBorders>
              <w:top w:val="nil"/>
              <w:left w:val="nil"/>
              <w:bottom w:val="nil"/>
              <w:right w:val="nil"/>
            </w:tcBorders>
          </w:tcPr>
          <w:p w:rsidR="005669AD" w:rsidRPr="005669AD" w:rsidRDefault="005669AD" w:rsidP="005669AD">
            <w:pPr>
              <w:pStyle w:val="ConsPlusNormal"/>
              <w:ind w:firstLine="709"/>
              <w:rPr>
                <w:rFonts w:ascii="Times New Roman" w:hAnsi="Times New Roman" w:cs="Times New Roman"/>
                <w:sz w:val="24"/>
                <w:szCs w:val="24"/>
              </w:rPr>
            </w:pPr>
            <w:bookmarkStart w:id="0" w:name="_GoBack"/>
            <w:bookmarkEnd w:id="0"/>
            <w:r w:rsidRPr="005669AD">
              <w:rPr>
                <w:rFonts w:ascii="Times New Roman" w:hAnsi="Times New Roman" w:cs="Times New Roman"/>
                <w:sz w:val="24"/>
                <w:szCs w:val="24"/>
              </w:rPr>
              <w:t>1 апреля 2016 года</w:t>
            </w:r>
          </w:p>
        </w:tc>
        <w:tc>
          <w:tcPr>
            <w:tcW w:w="4678" w:type="dxa"/>
            <w:tcBorders>
              <w:top w:val="nil"/>
              <w:left w:val="nil"/>
              <w:bottom w:val="nil"/>
              <w:right w:val="nil"/>
            </w:tcBorders>
          </w:tcPr>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N 147</w:t>
            </w:r>
          </w:p>
        </w:tc>
      </w:tr>
    </w:tbl>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УКАЗ</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ПРЕЗИДЕНТА РОССИЙСКОЙ ФЕДЕРАЦИИ</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О НАЦИОНАЛЬНОМ ПЛАНЕ</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соответствии с </w:t>
      </w:r>
      <w:hyperlink r:id="rId4" w:history="1">
        <w:r w:rsidRPr="005669AD">
          <w:rPr>
            <w:rFonts w:ascii="Times New Roman" w:hAnsi="Times New Roman" w:cs="Times New Roman"/>
            <w:sz w:val="24"/>
            <w:szCs w:val="24"/>
          </w:rPr>
          <w:t>пунктом 1 части 1 статьи 5</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 Утвердить прилагаемый Национальный </w:t>
      </w:r>
      <w:hyperlink w:anchor="P57" w:history="1">
        <w:r w:rsidRPr="005669AD">
          <w:rPr>
            <w:rFonts w:ascii="Times New Roman" w:hAnsi="Times New Roman" w:cs="Times New Roman"/>
            <w:sz w:val="24"/>
            <w:szCs w:val="24"/>
          </w:rPr>
          <w:t>план</w:t>
        </w:r>
      </w:hyperlink>
      <w:r w:rsidRPr="005669AD">
        <w:rPr>
          <w:rFonts w:ascii="Times New Roman" w:hAnsi="Times New Roman" w:cs="Times New Roman"/>
          <w:sz w:val="24"/>
          <w:szCs w:val="24"/>
        </w:rPr>
        <w:t xml:space="preserve">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bookmarkStart w:id="1" w:name="P13"/>
      <w:bookmarkEnd w:id="1"/>
      <w:r w:rsidRPr="005669AD">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5"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6. Рекомендовать Верховному Суду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bookmarkStart w:id="2" w:name="P18"/>
      <w:bookmarkEnd w:id="2"/>
      <w:r w:rsidRPr="005669AD">
        <w:rPr>
          <w:rFonts w:ascii="Times New Roman" w:hAnsi="Times New Roman" w:cs="Times New Roman"/>
          <w:sz w:val="24"/>
          <w:szCs w:val="24"/>
        </w:rPr>
        <w:t>а) подготовить и утвердить: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6" w:history="1">
        <w:r w:rsidRPr="005669AD">
          <w:rPr>
            <w:rFonts w:ascii="Times New Roman" w:hAnsi="Times New Roman" w:cs="Times New Roman"/>
            <w:sz w:val="24"/>
            <w:szCs w:val="24"/>
          </w:rPr>
          <w:t>пункта 9 части 1 статьи 31</w:t>
        </w:r>
      </w:hyperlink>
      <w:r w:rsidRPr="005669A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7" w:history="1">
        <w:r w:rsidRPr="005669AD">
          <w:rPr>
            <w:rFonts w:ascii="Times New Roman" w:hAnsi="Times New Roman" w:cs="Times New Roman"/>
            <w:sz w:val="24"/>
            <w:szCs w:val="24"/>
          </w:rPr>
          <w:t>статьей 19.29</w:t>
        </w:r>
      </w:hyperlink>
      <w:r w:rsidRPr="005669A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5669AD">
          <w:rPr>
            <w:rFonts w:ascii="Times New Roman" w:hAnsi="Times New Roman" w:cs="Times New Roman"/>
            <w:sz w:val="24"/>
            <w:szCs w:val="24"/>
          </w:rPr>
          <w:t>подпункте "а"</w:t>
        </w:r>
      </w:hyperlink>
      <w:r w:rsidRPr="005669AD">
        <w:rPr>
          <w:rFonts w:ascii="Times New Roman" w:hAnsi="Times New Roman" w:cs="Times New Roman"/>
          <w:sz w:val="24"/>
          <w:szCs w:val="24"/>
        </w:rPr>
        <w:t xml:space="preserve"> настоящего пункта;</w:t>
      </w:r>
    </w:p>
    <w:p w:rsidR="005669AD" w:rsidRPr="005669AD" w:rsidRDefault="005669AD" w:rsidP="005669AD">
      <w:pPr>
        <w:pStyle w:val="ConsPlusNormal"/>
        <w:ind w:firstLine="709"/>
        <w:jc w:val="both"/>
        <w:rPr>
          <w:rFonts w:ascii="Times New Roman" w:hAnsi="Times New Roman" w:cs="Times New Roman"/>
          <w:sz w:val="24"/>
          <w:szCs w:val="24"/>
        </w:rPr>
      </w:pPr>
      <w:bookmarkStart w:id="3" w:name="P23"/>
      <w:bookmarkEnd w:id="3"/>
      <w:r w:rsidRPr="005669AD">
        <w:rPr>
          <w:rFonts w:ascii="Times New Roman" w:hAnsi="Times New Roman" w:cs="Times New Roman"/>
          <w:sz w:val="24"/>
          <w:szCs w:val="24"/>
        </w:rPr>
        <w:t xml:space="preserve">в) совместно с Судебным департаментом при Верховном Суде Российской </w:t>
      </w:r>
      <w:r w:rsidRPr="005669AD">
        <w:rPr>
          <w:rFonts w:ascii="Times New Roman" w:hAnsi="Times New Roman" w:cs="Times New Roman"/>
          <w:sz w:val="24"/>
          <w:szCs w:val="24"/>
        </w:rPr>
        <w:lastRenderedPageBreak/>
        <w:t>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доработать с учетом правоприменительной практики Методические </w:t>
      </w:r>
      <w:hyperlink r:id="rId8" w:history="1">
        <w:r w:rsidRPr="005669AD">
          <w:rPr>
            <w:rFonts w:ascii="Times New Roman" w:hAnsi="Times New Roman" w:cs="Times New Roman"/>
            <w:sz w:val="24"/>
            <w:szCs w:val="24"/>
          </w:rPr>
          <w:t>рекомендации</w:t>
        </w:r>
      </w:hyperlink>
      <w:r w:rsidRPr="005669A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Доклад о результатах исполнения </w:t>
      </w:r>
      <w:hyperlink w:anchor="P23" w:history="1">
        <w:r w:rsidRPr="005669AD">
          <w:rPr>
            <w:rFonts w:ascii="Times New Roman" w:hAnsi="Times New Roman" w:cs="Times New Roman"/>
            <w:sz w:val="24"/>
            <w:szCs w:val="24"/>
          </w:rPr>
          <w:t>подпункта "в"</w:t>
        </w:r>
      </w:hyperlink>
      <w:r w:rsidRPr="005669AD">
        <w:rPr>
          <w:rFonts w:ascii="Times New Roman" w:hAnsi="Times New Roman" w:cs="Times New Roman"/>
          <w:sz w:val="24"/>
          <w:szCs w:val="24"/>
        </w:rPr>
        <w:t xml:space="preserve">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4" w:name="P32"/>
      <w:bookmarkEnd w:id="4"/>
      <w:r w:rsidRPr="005669AD">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669AD" w:rsidRPr="005669AD" w:rsidRDefault="005669AD" w:rsidP="005669AD">
      <w:pPr>
        <w:pStyle w:val="ConsPlusNormal"/>
        <w:ind w:firstLine="709"/>
        <w:jc w:val="both"/>
        <w:rPr>
          <w:rFonts w:ascii="Times New Roman" w:hAnsi="Times New Roman" w:cs="Times New Roman"/>
          <w:sz w:val="24"/>
          <w:szCs w:val="24"/>
        </w:rPr>
      </w:pPr>
      <w:bookmarkStart w:id="5" w:name="P33"/>
      <w:bookmarkEnd w:id="5"/>
      <w:r w:rsidRPr="005669AD">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а)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Президент</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В.ПУТИН</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Москва, Кремль</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N 147</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lastRenderedPageBreak/>
        <w:t>Утвержден</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Указом Президента</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от 1 апреля 2016 г. N 147</w:t>
      </w: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bookmarkStart w:id="6" w:name="P57"/>
      <w:bookmarkEnd w:id="6"/>
      <w:r w:rsidRPr="005669AD">
        <w:rPr>
          <w:rFonts w:ascii="Times New Roman" w:hAnsi="Times New Roman" w:cs="Times New Roman"/>
          <w:sz w:val="24"/>
          <w:szCs w:val="24"/>
        </w:rPr>
        <w:t>НАЦИОНАЛЬНЫЙ ПЛАН</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 Правительству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создание, функционирование и развитие специализированного информационно-</w:t>
      </w:r>
      <w:r w:rsidRPr="005669AD">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bookmarkStart w:id="7" w:name="P76"/>
      <w:bookmarkEnd w:id="7"/>
      <w:r w:rsidRPr="005669A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5669AD">
          <w:rPr>
            <w:rFonts w:ascii="Times New Roman" w:hAnsi="Times New Roman" w:cs="Times New Roman"/>
            <w:sz w:val="24"/>
            <w:szCs w:val="24"/>
          </w:rPr>
          <w:t>подпунктом "в" пункта 2</w:t>
        </w:r>
      </w:hyperlink>
      <w:r w:rsidRPr="005669A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5669AD">
          <w:rPr>
            <w:rFonts w:ascii="Times New Roman" w:hAnsi="Times New Roman" w:cs="Times New Roman"/>
            <w:sz w:val="24"/>
            <w:szCs w:val="24"/>
          </w:rPr>
          <w:t>подпункте "в"</w:t>
        </w:r>
      </w:hyperlink>
      <w:r w:rsidRPr="005669A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5669AD">
        <w:rPr>
          <w:rFonts w:ascii="Times New Roman" w:hAnsi="Times New Roman" w:cs="Times New Roman"/>
          <w:sz w:val="24"/>
          <w:szCs w:val="24"/>
        </w:rPr>
        <w:lastRenderedPageBreak/>
        <w:t>Антикоррупционной хартии российского бизнеса;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природы коррупции и форм ее проявления в современном российском обществе;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содержания конфликта интересов, его форм и способов урегулирования;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снижения уровня бытовой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5669AD">
          <w:rPr>
            <w:rFonts w:ascii="Times New Roman" w:hAnsi="Times New Roman" w:cs="Times New Roman"/>
            <w:sz w:val="24"/>
            <w:szCs w:val="24"/>
          </w:rPr>
          <w:t>статьей 13.3</w:t>
        </w:r>
      </w:hyperlink>
      <w:r w:rsidRPr="005669A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 совместно с Генеральной прокуратурой Российской Федерации рассмотреть вопросы: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5"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 совместно с Генеральной прокуратурой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5669AD">
          <w:rPr>
            <w:rFonts w:ascii="Times New Roman" w:hAnsi="Times New Roman" w:cs="Times New Roman"/>
            <w:sz w:val="24"/>
            <w:szCs w:val="24"/>
          </w:rPr>
          <w:t>N 44-ФЗ</w:t>
        </w:r>
      </w:hyperlink>
      <w:r w:rsidRPr="005669A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5669AD">
          <w:rPr>
            <w:rFonts w:ascii="Times New Roman" w:hAnsi="Times New Roman" w:cs="Times New Roman"/>
            <w:sz w:val="24"/>
            <w:szCs w:val="24"/>
          </w:rPr>
          <w:t>N 223-ФЗ</w:t>
        </w:r>
      </w:hyperlink>
      <w:r w:rsidRPr="005669AD">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организовать рассмотрение на заседаниях президиума Совета при Президенте </w:t>
      </w:r>
      <w:r w:rsidRPr="005669AD">
        <w:rPr>
          <w:rFonts w:ascii="Times New Roman" w:hAnsi="Times New Roman" w:cs="Times New Roman"/>
          <w:sz w:val="24"/>
          <w:szCs w:val="24"/>
        </w:rPr>
        <w:lastRenderedPageBreak/>
        <w:t>Российской Федерации по противодействию коррупции вопросов: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организовать: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3. Генеральной прокуратуре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провести проверки: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w:t>
      </w:r>
      <w:r w:rsidRPr="005669AD">
        <w:rPr>
          <w:rFonts w:ascii="Times New Roman" w:hAnsi="Times New Roman" w:cs="Times New Roman"/>
          <w:sz w:val="24"/>
          <w:szCs w:val="24"/>
        </w:rPr>
        <w:lastRenderedPageBreak/>
        <w:t>соответствием расходов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5669AD">
          <w:rPr>
            <w:rFonts w:ascii="Times New Roman" w:hAnsi="Times New Roman" w:cs="Times New Roman"/>
            <w:sz w:val="24"/>
            <w:szCs w:val="24"/>
          </w:rPr>
          <w:t>Конвенции</w:t>
        </w:r>
      </w:hyperlink>
      <w:r w:rsidRPr="005669AD">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0" w:history="1">
        <w:r w:rsidRPr="005669AD">
          <w:rPr>
            <w:rFonts w:ascii="Times New Roman" w:hAnsi="Times New Roman" w:cs="Times New Roman"/>
            <w:sz w:val="24"/>
            <w:szCs w:val="24"/>
          </w:rPr>
          <w:t>части 4.1 статьи 5</w:t>
        </w:r>
      </w:hyperlink>
      <w:r w:rsidRPr="005669A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669AD" w:rsidRPr="005669AD" w:rsidRDefault="005669AD" w:rsidP="005669AD">
      <w:pPr>
        <w:pStyle w:val="ConsPlusNormal"/>
        <w:ind w:firstLine="709"/>
        <w:jc w:val="both"/>
        <w:rPr>
          <w:rFonts w:ascii="Times New Roman" w:hAnsi="Times New Roman" w:cs="Times New Roman"/>
          <w:sz w:val="24"/>
          <w:szCs w:val="24"/>
        </w:rPr>
      </w:pPr>
      <w:bookmarkStart w:id="8" w:name="P142"/>
      <w:bookmarkEnd w:id="8"/>
      <w:r w:rsidRPr="005669AD">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контроль за применением предусмотренных законодательством мер </w:t>
      </w:r>
      <w:r w:rsidRPr="005669AD">
        <w:rPr>
          <w:rFonts w:ascii="Times New Roman" w:hAnsi="Times New Roman" w:cs="Times New Roman"/>
          <w:sz w:val="24"/>
          <w:szCs w:val="24"/>
        </w:rPr>
        <w:lastRenderedPageBreak/>
        <w:t>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6.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5669AD">
          <w:rPr>
            <w:rFonts w:ascii="Times New Roman" w:hAnsi="Times New Roman" w:cs="Times New Roman"/>
            <w:sz w:val="24"/>
            <w:szCs w:val="24"/>
          </w:rPr>
          <w:t>подпункте "б"</w:t>
        </w:r>
      </w:hyperlink>
      <w:r w:rsidRPr="005669A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9" w:name="P149"/>
      <w:bookmarkEnd w:id="9"/>
      <w:r w:rsidRPr="005669A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2016 г.</w:t>
      </w:r>
    </w:p>
    <w:p w:rsidR="005669AD" w:rsidRPr="005669AD" w:rsidRDefault="005669AD" w:rsidP="005669AD">
      <w:pPr>
        <w:pStyle w:val="ConsPlusNormal"/>
        <w:ind w:firstLine="709"/>
        <w:jc w:val="both"/>
        <w:rPr>
          <w:rFonts w:ascii="Times New Roman" w:hAnsi="Times New Roman" w:cs="Times New Roman"/>
          <w:sz w:val="24"/>
          <w:szCs w:val="24"/>
        </w:rPr>
      </w:pPr>
      <w:bookmarkStart w:id="10" w:name="P153"/>
      <w:bookmarkEnd w:id="10"/>
      <w:r w:rsidRPr="005669A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е) принять меры по повышению эффективности деятельности органов субъектов Российской Федерации по профилактике коррупционных и иных правонарушений, а </w:t>
      </w:r>
      <w:r w:rsidRPr="005669AD">
        <w:rPr>
          <w:rFonts w:ascii="Times New Roman" w:hAnsi="Times New Roman" w:cs="Times New Roman"/>
          <w:sz w:val="24"/>
          <w:szCs w:val="24"/>
        </w:rPr>
        <w:lastRenderedPageBreak/>
        <w:t>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15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w:t>
      </w:r>
      <w:r w:rsidRPr="005669AD">
        <w:rPr>
          <w:rFonts w:ascii="Times New Roman" w:hAnsi="Times New Roman" w:cs="Times New Roman"/>
          <w:sz w:val="24"/>
          <w:szCs w:val="24"/>
        </w:rPr>
        <w:lastRenderedPageBreak/>
        <w:t>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Министерству иностранных дел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АТЭС по борьбе с коррупцией и обеспечению транспарентности;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"Группы двадцати";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государств - участников БРИКС;</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осуществлять: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сотрудничество с Международной антикоррупционной академией;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14. Министерству юстиции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5669AD">
          <w:rPr>
            <w:rFonts w:ascii="Times New Roman" w:hAnsi="Times New Roman" w:cs="Times New Roman"/>
            <w:sz w:val="24"/>
            <w:szCs w:val="24"/>
          </w:rPr>
          <w:t>кодекс</w:t>
        </w:r>
      </w:hyperlink>
      <w:r w:rsidRPr="005669A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5669AD">
        <w:rPr>
          <w:rFonts w:ascii="Times New Roman" w:hAnsi="Times New Roman" w:cs="Times New Roman"/>
          <w:sz w:val="24"/>
          <w:szCs w:val="24"/>
        </w:rPr>
        <w:lastRenderedPageBreak/>
        <w:t>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17. Рекомендовать Государственной корпорации по атомной энергии "Росатом" совместно с другими государственными корпорациями (компаниями):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Доклад о результатах исполнения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22. Рекомендовать: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w:t>
      </w:r>
      <w:r w:rsidRPr="005669AD">
        <w:rPr>
          <w:rFonts w:ascii="Times New Roman" w:hAnsi="Times New Roman" w:cs="Times New Roman"/>
          <w:sz w:val="24"/>
          <w:szCs w:val="24"/>
        </w:rPr>
        <w:lastRenderedPageBreak/>
        <w:t>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DC622A" w:rsidRPr="005669AD" w:rsidRDefault="00DC622A" w:rsidP="005669AD">
      <w:pPr>
        <w:ind w:firstLine="709"/>
        <w:rPr>
          <w:rFonts w:ascii="Times New Roman" w:hAnsi="Times New Roman" w:cs="Times New Roman"/>
          <w:sz w:val="24"/>
          <w:szCs w:val="24"/>
        </w:rPr>
      </w:pPr>
    </w:p>
    <w:sectPr w:rsidR="00DC622A" w:rsidRPr="005669AD" w:rsidSect="005669A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AD"/>
    <w:rsid w:val="005669AD"/>
    <w:rsid w:val="00AB68CD"/>
    <w:rsid w:val="00DC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C47C-E3F6-466E-BD5C-9CA52B04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0762666605D58E7F3AB32090706B30EA919FEF6B12056FD32C57BF383F8F99BE1D4A8CBCD098ES2L9G" TargetMode="External"/><Relationship Id="rId13" Type="http://schemas.openxmlformats.org/officeDocument/2006/relationships/hyperlink" Target="consultantplus://offline/ref=9270762666605D58E7F3A6211C0706B30BA41FF7F9BF2056FD32C57BF383F8F99BE1D4ABSCL3G" TargetMode="External"/><Relationship Id="rId18" Type="http://schemas.openxmlformats.org/officeDocument/2006/relationships/hyperlink" Target="consultantplus://offline/ref=9270762666605D58E7F3A6211C0706B30BA41FF7F9BF2056FD32C57BF383F8F99BE1D4ABSCL3G" TargetMode="External"/><Relationship Id="rId3" Type="http://schemas.openxmlformats.org/officeDocument/2006/relationships/webSettings" Target="webSettings.xml"/><Relationship Id="rId21" Type="http://schemas.openxmlformats.org/officeDocument/2006/relationships/hyperlink" Target="consultantplus://offline/ref=9270762666605D58E7F3A6211C0706B30BA41EFEF9BD2056FD32C57BF3S8L3G" TargetMode="External"/><Relationship Id="rId7" Type="http://schemas.openxmlformats.org/officeDocument/2006/relationships/hyperlink" Target="consultantplus://offline/ref=9270762666605D58E7F3A6211C0706B30BA41EFEF7B12056FD32C57BF383F8F99BE1D4AACBC5S0L9G" TargetMode="External"/><Relationship Id="rId12" Type="http://schemas.openxmlformats.org/officeDocument/2006/relationships/hyperlink" Target="consultantplus://offline/ref=9270762666605D58E7F3A6211C0706B30BA518F7FDBA2056FD32C57BF383F8F99BE1D4A8CBCD098AS2L5G" TargetMode="External"/><Relationship Id="rId17" Type="http://schemas.openxmlformats.org/officeDocument/2006/relationships/hyperlink" Target="consultantplus://offline/ref=9270762666605D58E7F3A6211C0706B30BA518F5FCBA2056FD32C57BF3S8L3G" TargetMode="External"/><Relationship Id="rId2" Type="http://schemas.openxmlformats.org/officeDocument/2006/relationships/settings" Target="settings.xml"/><Relationship Id="rId16" Type="http://schemas.openxmlformats.org/officeDocument/2006/relationships/hyperlink" Target="consultantplus://offline/ref=9270762666605D58E7F3A6211C0706B30BA41DF4FBBC2056FD32C57BF3S8L3G" TargetMode="External"/><Relationship Id="rId20" Type="http://schemas.openxmlformats.org/officeDocument/2006/relationships/hyperlink" Target="consultantplus://offline/ref=9270762666605D58E7F3A6211C0706B30BA41FF7F9BF2056FD32C57BF383F8F99BE1D4SALEG" TargetMode="External"/><Relationship Id="rId1" Type="http://schemas.openxmlformats.org/officeDocument/2006/relationships/styles" Target="styles.xml"/><Relationship Id="rId6" Type="http://schemas.openxmlformats.org/officeDocument/2006/relationships/hyperlink" Target="consultantplus://offline/ref=9270762666605D58E7F3A6211C0706B30BA41DF4FBBC2056FD32C57BF383F8F99BE1D4A8CBCC0E8ES2L9G" TargetMode="External"/><Relationship Id="rId11" Type="http://schemas.openxmlformats.org/officeDocument/2006/relationships/hyperlink" Target="consultantplus://offline/ref=9270762666605D58E7F3A6211C0706B30BA513F4F8BD2056FD32C57BF3S8L3G" TargetMode="External"/><Relationship Id="rId5" Type="http://schemas.openxmlformats.org/officeDocument/2006/relationships/hyperlink" Target="consultantplus://offline/ref=9270762666605D58E7F3A6211C0706B30BAF1CF6FCB82056FD32C57BF383F8F99BE1D4A8CBCD098CS2L5G" TargetMode="External"/><Relationship Id="rId15" Type="http://schemas.openxmlformats.org/officeDocument/2006/relationships/hyperlink" Target="consultantplus://offline/ref=9270762666605D58E7F3A6211C0706B30BA41DF4FBBC2056FD32C57BF3S8L3G" TargetMode="External"/><Relationship Id="rId23" Type="http://schemas.openxmlformats.org/officeDocument/2006/relationships/theme" Target="theme/theme1.xml"/><Relationship Id="rId10" Type="http://schemas.openxmlformats.org/officeDocument/2006/relationships/hyperlink" Target="consultantplus://offline/ref=9270762666605D58E7F3A6211C0706B30BAF1CF6FCB82056FD32C57BF383F8F99BE1D4A8CBCD098CS2L5G" TargetMode="External"/><Relationship Id="rId19" Type="http://schemas.openxmlformats.org/officeDocument/2006/relationships/hyperlink" Target="consultantplus://offline/ref=9270762666605D58E7F3A6211C0706B30BAF1AF6FBB92056FD32C57BF3S8L3G" TargetMode="External"/><Relationship Id="rId4" Type="http://schemas.openxmlformats.org/officeDocument/2006/relationships/hyperlink" Target="consultantplus://offline/ref=9270762666605D58E7F3A6211C0706B30BA41FF7F9BF2056FD32C57BF383F8F99BE1D4A8CBCD098DS2L9G" TargetMode="External"/><Relationship Id="rId9" Type="http://schemas.openxmlformats.org/officeDocument/2006/relationships/hyperlink" Target="consultantplus://offline/ref=9270762666605D58E7F3A6211C0706B30BA513F7FBBB2056FD32C57BF3S8L3G" TargetMode="External"/><Relationship Id="rId14" Type="http://schemas.openxmlformats.org/officeDocument/2006/relationships/hyperlink" Target="consultantplus://offline/ref=9270762666605D58E7F3A6211C0706B30BA41FF7F9BF2056FD32C57BF383F8F99BE1D4A0SCL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7234</Words>
  <Characters>41238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HP-PC</cp:lastModifiedBy>
  <cp:revision>2</cp:revision>
  <dcterms:created xsi:type="dcterms:W3CDTF">2016-10-12T07:31:00Z</dcterms:created>
  <dcterms:modified xsi:type="dcterms:W3CDTF">2016-10-12T07:31:00Z</dcterms:modified>
</cp:coreProperties>
</file>